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1C449B6" w14:textId="77777777" w:rsidR="00047D63" w:rsidRPr="00595047" w:rsidRDefault="00047D63" w:rsidP="00047D63">
      <w:pPr>
        <w:rPr>
          <w:b/>
          <w:bCs/>
        </w:rPr>
      </w:pPr>
      <w:r w:rsidRPr="00595047">
        <w:rPr>
          <w:b/>
          <w:bCs/>
        </w:rPr>
        <w:t xml:space="preserve">Mechanical Systems </w:t>
      </w:r>
    </w:p>
    <w:p w14:paraId="524CA721" w14:textId="77777777" w:rsidR="00047D63" w:rsidRPr="00C423D5" w:rsidRDefault="00047D63" w:rsidP="00047D63">
      <w:pPr>
        <w:ind w:left="720"/>
      </w:pPr>
    </w:p>
    <w:tbl>
      <w:tblPr>
        <w:tblW w:w="10260" w:type="dxa"/>
        <w:tblInd w:w="-1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4072"/>
        <w:gridCol w:w="1980"/>
        <w:gridCol w:w="1694"/>
        <w:gridCol w:w="508"/>
        <w:gridCol w:w="26"/>
        <w:gridCol w:w="482"/>
        <w:gridCol w:w="508"/>
      </w:tblGrid>
      <w:tr w:rsidR="00047D63" w:rsidRPr="00C423D5" w14:paraId="789DF36A" w14:textId="77777777" w:rsidTr="00C14BAD">
        <w:trPr>
          <w:trHeight w:val="105"/>
          <w:tblHeader/>
        </w:trPr>
        <w:tc>
          <w:tcPr>
            <w:tcW w:w="7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B478EC" w14:textId="1FDF2692" w:rsidR="00047D63" w:rsidRPr="00595047" w:rsidRDefault="00047D63" w:rsidP="00C14BAD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9B5826">
              <w:rPr>
                <w:rFonts w:cs="Arial"/>
                <w:b/>
                <w:sz w:val="18"/>
                <w:szCs w:val="18"/>
              </w:rPr>
              <w:t>Facility</w:t>
            </w:r>
            <w:r w:rsidRPr="00595047">
              <w:rPr>
                <w:rFonts w:cs="Arial"/>
                <w:b/>
                <w:sz w:val="18"/>
                <w:szCs w:val="18"/>
              </w:rPr>
              <w:t xml:space="preserve"> Name:</w:t>
            </w:r>
          </w:p>
        </w:tc>
        <w:tc>
          <w:tcPr>
            <w:tcW w:w="22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8FF111" w14:textId="77777777" w:rsidR="00047D63" w:rsidRPr="00595047" w:rsidRDefault="00047D63" w:rsidP="00C14BAD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595047">
              <w:rPr>
                <w:rFonts w:cs="Arial"/>
                <w:b/>
                <w:sz w:val="18"/>
                <w:szCs w:val="18"/>
              </w:rPr>
              <w:t>Reference No.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FF244" w14:textId="77777777" w:rsidR="00047D63" w:rsidRPr="00595047" w:rsidRDefault="00047D63" w:rsidP="00C14BAD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595047">
              <w:rPr>
                <w:rFonts w:cs="Arial"/>
                <w:b/>
                <w:sz w:val="18"/>
                <w:szCs w:val="18"/>
              </w:rPr>
              <w:t xml:space="preserve">REV- 000 </w:t>
            </w:r>
          </w:p>
        </w:tc>
      </w:tr>
      <w:tr w:rsidR="00047D63" w:rsidRPr="00C423D5" w14:paraId="1066AC8A" w14:textId="77777777" w:rsidTr="00C14BAD">
        <w:trPr>
          <w:trHeight w:val="307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E902C1B" w14:textId="77777777" w:rsidR="00047D63" w:rsidRPr="00595047" w:rsidRDefault="00047D63" w:rsidP="00C14BAD">
            <w:pPr>
              <w:jc w:val="center"/>
              <w:rPr>
                <w:b/>
              </w:rPr>
            </w:pPr>
            <w:r w:rsidRPr="00595047">
              <w:rPr>
                <w:b/>
              </w:rPr>
              <w:t>No.</w:t>
            </w:r>
          </w:p>
        </w:tc>
        <w:tc>
          <w:tcPr>
            <w:tcW w:w="7746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BF8F8B9" w14:textId="77777777" w:rsidR="00047D63" w:rsidRPr="00595047" w:rsidRDefault="00047D63" w:rsidP="00C14BAD">
            <w:pPr>
              <w:jc w:val="center"/>
              <w:rPr>
                <w:b/>
                <w:color w:val="000000"/>
              </w:rPr>
            </w:pPr>
            <w:r w:rsidRPr="00595047">
              <w:rPr>
                <w:b/>
              </w:rPr>
              <w:t>Emergency Response Action Rounds Checklist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96AC724" w14:textId="77777777" w:rsidR="00047D63" w:rsidRPr="00C423D5" w:rsidRDefault="00047D63" w:rsidP="00C14BAD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047D63" w:rsidRPr="00C423D5" w14:paraId="68D57A88" w14:textId="77777777" w:rsidTr="00C14BAD">
        <w:trPr>
          <w:trHeight w:val="201"/>
          <w:tblHeader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DF5D25E" w14:textId="77777777" w:rsidR="00047D63" w:rsidRPr="00595047" w:rsidRDefault="00047D63" w:rsidP="00C14BAD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7746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A944EBE" w14:textId="77777777" w:rsidR="00047D63" w:rsidRPr="00595047" w:rsidRDefault="00047D63" w:rsidP="00C14BAD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69DACC2" w14:textId="77777777" w:rsidR="00047D63" w:rsidRPr="00C423D5" w:rsidRDefault="00047D63" w:rsidP="00C14BAD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C423D5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F9713B" w14:textId="77777777" w:rsidR="00047D63" w:rsidRPr="00C423D5" w:rsidRDefault="00047D63" w:rsidP="00C14BAD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C423D5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179CDB5" w14:textId="77777777" w:rsidR="00047D63" w:rsidRPr="00C423D5" w:rsidRDefault="00047D63" w:rsidP="00C14BAD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C423D5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047D63" w:rsidRPr="00C423D5" w14:paraId="3DBCA35F" w14:textId="77777777" w:rsidTr="00C14BAD">
        <w:trPr>
          <w:trHeight w:val="38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CAB541" w14:textId="77777777" w:rsidR="00047D63" w:rsidRPr="00595047" w:rsidRDefault="00047D63" w:rsidP="00C14BAD"/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8767F" w14:textId="77777777" w:rsidR="00047D63" w:rsidRPr="00595047" w:rsidRDefault="00047D63" w:rsidP="00C14BAD">
            <w:pPr>
              <w:jc w:val="left"/>
              <w:rPr>
                <w:b/>
                <w:bCs/>
              </w:rPr>
            </w:pPr>
            <w:r w:rsidRPr="00595047">
              <w:rPr>
                <w:b/>
                <w:bCs/>
              </w:rPr>
              <w:t>Introduction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06D7F5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97821C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767372E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047D63" w:rsidRPr="00C423D5" w14:paraId="7C468971" w14:textId="77777777" w:rsidTr="00C14BAD">
        <w:trPr>
          <w:trHeight w:val="28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44E2E" w14:textId="77777777" w:rsidR="00047D63" w:rsidRPr="00C423D5" w:rsidRDefault="00047D63" w:rsidP="00C14BAD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C7E5F2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This emergency procedure is intended to highlight the key issues that may arise at departmental level in the event of a mechanical system failure. It is appreciated that this may be the result of a full site system failure, but it may also be the result of a local failure for which noti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softHyphen/>
              <w:t>fication from the entity maybe necessary. The main aim is to provide a structured approach to the safety of patients and staff and to minimize the risk associated with a mechanical system failure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6CD4756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C368096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1EFEC3C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047D63" w:rsidRPr="00C423D5" w14:paraId="68995CC4" w14:textId="77777777" w:rsidTr="00C14BAD">
        <w:trPr>
          <w:trHeight w:val="28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913B77A" w14:textId="77777777" w:rsidR="00047D63" w:rsidRPr="00C423D5" w:rsidRDefault="00047D63" w:rsidP="00C14BAD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C423D5">
              <w:rPr>
                <w:rFonts w:cs="Arial"/>
                <w:sz w:val="18"/>
                <w:szCs w:val="18"/>
              </w:rPr>
              <w:t>Priority 1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728DE0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Life safety (Evacuation Plan)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B999F2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B35209">
              <w:rPr>
                <w:rFonts w:cs="Arial"/>
                <w:color w:val="000000"/>
              </w:rPr>
            </w:r>
            <w:r w:rsidR="00B35209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053D55E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B35209">
              <w:rPr>
                <w:rFonts w:cs="Arial"/>
                <w:color w:val="000000"/>
              </w:rPr>
            </w:r>
            <w:r w:rsidR="00B35209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B2D6C1D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B35209">
              <w:rPr>
                <w:rFonts w:cs="Arial"/>
                <w:color w:val="000000"/>
              </w:rPr>
            </w:r>
            <w:r w:rsidR="00B35209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68506B52" w14:textId="77777777" w:rsidTr="00C14BAD">
        <w:trPr>
          <w:trHeight w:val="28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88A8F0" w14:textId="77777777" w:rsidR="00047D63" w:rsidRPr="00C423D5" w:rsidRDefault="00047D63" w:rsidP="00C14BAD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C423D5">
              <w:rPr>
                <w:rFonts w:cs="Arial"/>
                <w:sz w:val="18"/>
                <w:szCs w:val="18"/>
              </w:rPr>
              <w:t>Priority 2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C5E1F2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Stabilization of incident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179C3D4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B35209">
              <w:rPr>
                <w:rFonts w:cs="Arial"/>
                <w:color w:val="000000"/>
              </w:rPr>
            </w:r>
            <w:r w:rsidR="00B35209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75A575C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B35209">
              <w:rPr>
                <w:rFonts w:cs="Arial"/>
                <w:color w:val="000000"/>
              </w:rPr>
            </w:r>
            <w:r w:rsidR="00B35209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FD638DE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B35209">
              <w:rPr>
                <w:rFonts w:cs="Arial"/>
                <w:color w:val="000000"/>
              </w:rPr>
            </w:r>
            <w:r w:rsidR="00B35209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43D15370" w14:textId="77777777" w:rsidTr="00C14BAD">
        <w:trPr>
          <w:trHeight w:val="28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321E59" w14:textId="77777777" w:rsidR="00047D63" w:rsidRPr="00C423D5" w:rsidRDefault="00047D63" w:rsidP="00C14BAD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C423D5">
              <w:rPr>
                <w:rFonts w:cs="Arial"/>
                <w:sz w:val="18"/>
                <w:szCs w:val="18"/>
              </w:rPr>
              <w:t>Priority 3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C33C4F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Minimization of potential damage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5ED85D4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B35209">
              <w:rPr>
                <w:rFonts w:cs="Arial"/>
                <w:color w:val="000000"/>
              </w:rPr>
            </w:r>
            <w:r w:rsidR="00B35209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433FBC5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B35209">
              <w:rPr>
                <w:rFonts w:cs="Arial"/>
                <w:color w:val="000000"/>
              </w:rPr>
            </w:r>
            <w:r w:rsidR="00B35209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94E81AB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B35209">
              <w:rPr>
                <w:rFonts w:cs="Arial"/>
                <w:color w:val="000000"/>
              </w:rPr>
            </w:r>
            <w:r w:rsidR="00B35209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7EEB1F02" w14:textId="77777777" w:rsidTr="00C14BAD">
        <w:trPr>
          <w:trHeight w:val="28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07AD31E" w14:textId="77777777" w:rsidR="00047D63" w:rsidRPr="00C423D5" w:rsidRDefault="00047D63" w:rsidP="00C14BAD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C423D5">
              <w:rPr>
                <w:rFonts w:cs="Arial"/>
                <w:sz w:val="18"/>
                <w:szCs w:val="18"/>
              </w:rPr>
              <w:t>Priority 4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02012A" w14:textId="0BF1AF73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Containment of incident (e.g. chemical spillage)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F364E0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B35209">
              <w:rPr>
                <w:rFonts w:cs="Arial"/>
                <w:color w:val="000000"/>
              </w:rPr>
            </w:r>
            <w:r w:rsidR="00B35209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A71BD30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B35209">
              <w:rPr>
                <w:rFonts w:cs="Arial"/>
                <w:color w:val="000000"/>
              </w:rPr>
            </w:r>
            <w:r w:rsidR="00B35209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873D625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B35209">
              <w:rPr>
                <w:rFonts w:cs="Arial"/>
                <w:color w:val="000000"/>
              </w:rPr>
            </w:r>
            <w:r w:rsidR="00B35209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70DE08D7" w14:textId="77777777" w:rsidTr="00C14BAD">
        <w:trPr>
          <w:trHeight w:val="28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D117A34" w14:textId="77777777" w:rsidR="00047D63" w:rsidRPr="00C423D5" w:rsidRDefault="00047D63" w:rsidP="00C14BAD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C423D5">
              <w:rPr>
                <w:rFonts w:cs="Arial"/>
                <w:sz w:val="18"/>
                <w:szCs w:val="18"/>
              </w:rPr>
              <w:t>Priority 5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89D4B6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Assessment of damage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CB23052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B35209">
              <w:rPr>
                <w:rFonts w:cs="Arial"/>
                <w:color w:val="000000"/>
              </w:rPr>
            </w:r>
            <w:r w:rsidR="00B35209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F48A57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B35209">
              <w:rPr>
                <w:rFonts w:cs="Arial"/>
                <w:color w:val="000000"/>
              </w:rPr>
            </w:r>
            <w:r w:rsidR="00B35209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26BE933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B35209">
              <w:rPr>
                <w:rFonts w:cs="Arial"/>
                <w:color w:val="000000"/>
              </w:rPr>
            </w:r>
            <w:r w:rsidR="00B35209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436525BF" w14:textId="77777777" w:rsidTr="00C14BAD">
        <w:trPr>
          <w:trHeight w:val="28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1060C9B" w14:textId="77777777" w:rsidR="00047D63" w:rsidRPr="00C423D5" w:rsidRDefault="00047D63" w:rsidP="00C14BAD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C423D5">
              <w:rPr>
                <w:rFonts w:cs="Arial"/>
                <w:sz w:val="18"/>
                <w:szCs w:val="18"/>
              </w:rPr>
              <w:t>Priority 6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1E4A63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Clean up after incident (Post Incidents Plans)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1874A9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B35209">
              <w:rPr>
                <w:rFonts w:cs="Arial"/>
                <w:color w:val="000000"/>
              </w:rPr>
            </w:r>
            <w:r w:rsidR="00B35209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6402FD0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B35209">
              <w:rPr>
                <w:rFonts w:cs="Arial"/>
                <w:color w:val="000000"/>
              </w:rPr>
            </w:r>
            <w:r w:rsidR="00B35209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7773626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B35209">
              <w:rPr>
                <w:rFonts w:cs="Arial"/>
                <w:color w:val="000000"/>
              </w:rPr>
            </w:r>
            <w:r w:rsidR="00B35209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110C2155" w14:textId="77777777" w:rsidTr="00C14BAD">
        <w:trPr>
          <w:trHeight w:val="28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A65F757" w14:textId="77777777" w:rsidR="00047D63" w:rsidRPr="00C423D5" w:rsidRDefault="00047D63" w:rsidP="00C14BAD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C423D5">
              <w:rPr>
                <w:rFonts w:cs="Arial"/>
                <w:sz w:val="18"/>
                <w:szCs w:val="18"/>
              </w:rPr>
              <w:t>Priority 7</w:t>
            </w:r>
          </w:p>
        </w:tc>
        <w:tc>
          <w:tcPr>
            <w:tcW w:w="7746" w:type="dxa"/>
            <w:gridSpan w:val="3"/>
            <w:shd w:val="clear" w:color="auto" w:fill="auto"/>
          </w:tcPr>
          <w:p w14:paraId="54CE8E1C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Monitoring weather sources for updated emergency instructions and broadcast warning if issued by weather services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32EA948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B35209">
              <w:rPr>
                <w:rFonts w:cs="Arial"/>
                <w:color w:val="000000"/>
              </w:rPr>
            </w:r>
            <w:r w:rsidR="00B35209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020F239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B35209">
              <w:rPr>
                <w:rFonts w:cs="Arial"/>
                <w:color w:val="000000"/>
              </w:rPr>
            </w:r>
            <w:r w:rsidR="00B35209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AF917A1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B35209">
              <w:rPr>
                <w:rFonts w:cs="Arial"/>
                <w:color w:val="000000"/>
              </w:rPr>
            </w:r>
            <w:r w:rsidR="00B35209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7A36C310" w14:textId="77777777" w:rsidTr="00C14BAD">
        <w:trPr>
          <w:trHeight w:val="28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9677152" w14:textId="77777777" w:rsidR="00047D63" w:rsidRPr="00C423D5" w:rsidRDefault="00047D63" w:rsidP="00C14BAD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C423D5">
              <w:rPr>
                <w:rFonts w:cs="Arial"/>
                <w:sz w:val="18"/>
                <w:szCs w:val="18"/>
              </w:rPr>
              <w:t>Priority 8</w:t>
            </w:r>
          </w:p>
        </w:tc>
        <w:tc>
          <w:tcPr>
            <w:tcW w:w="7746" w:type="dxa"/>
            <w:gridSpan w:val="3"/>
            <w:shd w:val="clear" w:color="auto" w:fill="auto"/>
          </w:tcPr>
          <w:p w14:paraId="30730AE7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Building lockdown plan/Plant lockdown plan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8761347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B35209">
              <w:rPr>
                <w:rFonts w:cs="Arial"/>
                <w:color w:val="000000"/>
              </w:rPr>
            </w:r>
            <w:r w:rsidR="00B35209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CE5455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B35209">
              <w:rPr>
                <w:rFonts w:cs="Arial"/>
                <w:color w:val="000000"/>
              </w:rPr>
            </w:r>
            <w:r w:rsidR="00B35209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A86389E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B35209">
              <w:rPr>
                <w:rFonts w:cs="Arial"/>
                <w:color w:val="000000"/>
              </w:rPr>
            </w:r>
            <w:r w:rsidR="00B35209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0E08D9DE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E62976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C423D5">
              <w:rPr>
                <w:rFonts w:asciiTheme="minorBidi" w:hAnsiTheme="minorBidi" w:cstheme="minorBidi"/>
                <w:sz w:val="18"/>
                <w:szCs w:val="18"/>
              </w:rPr>
              <w:t>1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D15608" w14:textId="77777777" w:rsidR="00047D63" w:rsidRPr="00C423D5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The responsible person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shall conduct an initial and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ongoing situational assessment of the incident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DE334C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B35209">
              <w:rPr>
                <w:rFonts w:cs="Arial"/>
                <w:color w:val="000000"/>
              </w:rPr>
            </w:r>
            <w:r w:rsidR="00B35209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9629B89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B35209">
              <w:rPr>
                <w:rFonts w:cs="Arial"/>
                <w:color w:val="000000"/>
              </w:rPr>
            </w:r>
            <w:r w:rsidR="00B35209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6F5C810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B35209">
              <w:rPr>
                <w:rFonts w:cs="Arial"/>
                <w:color w:val="000000"/>
              </w:rPr>
            </w:r>
            <w:r w:rsidR="00B35209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3DC51B01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9ADB24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C423D5">
              <w:rPr>
                <w:rFonts w:asciiTheme="minorBidi" w:hAnsiTheme="minorBidi" w:cstheme="minorBidi"/>
                <w:sz w:val="18"/>
                <w:szCs w:val="18"/>
              </w:rPr>
              <w:t>2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D59E1D" w14:textId="77777777" w:rsidR="00047D63" w:rsidRPr="00C423D5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The responsible person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shall establish an effective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communications plan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1F948D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B35209">
              <w:rPr>
                <w:rFonts w:cs="Arial"/>
                <w:color w:val="000000"/>
              </w:rPr>
            </w:r>
            <w:r w:rsidR="00B35209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92D324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B35209">
              <w:rPr>
                <w:rFonts w:cs="Arial"/>
                <w:color w:val="000000"/>
              </w:rPr>
            </w:r>
            <w:r w:rsidR="00B35209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6BAF7E7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B35209">
              <w:rPr>
                <w:rFonts w:cs="Arial"/>
                <w:color w:val="000000"/>
              </w:rPr>
            </w:r>
            <w:r w:rsidR="00B35209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7B706BF7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DA9D725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C423D5">
              <w:rPr>
                <w:rFonts w:asciiTheme="minorBidi" w:hAnsiTheme="minorBidi" w:cstheme="minorBidi"/>
                <w:sz w:val="18"/>
                <w:szCs w:val="18"/>
              </w:rPr>
              <w:t>3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F81DC" w14:textId="77777777" w:rsidR="00047D63" w:rsidRPr="00C423D5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423D5">
              <w:rPr>
                <w:rFonts w:cs="Arial"/>
                <w:sz w:val="18"/>
                <w:szCs w:val="24"/>
                <w:lang w:val="x-none"/>
              </w:rPr>
              <w:t xml:space="preserve">The 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responsible person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shall deploy available resources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and request additional resources based upon the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needs of the incident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315791C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B35209">
              <w:rPr>
                <w:rFonts w:cs="Arial"/>
                <w:color w:val="000000"/>
              </w:rPr>
            </w:r>
            <w:r w:rsidR="00B35209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9D41D1D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B35209">
              <w:rPr>
                <w:rFonts w:cs="Arial"/>
                <w:color w:val="000000"/>
              </w:rPr>
            </w:r>
            <w:r w:rsidR="00B35209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96D9169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B35209">
              <w:rPr>
                <w:rFonts w:cs="Arial"/>
                <w:color w:val="000000"/>
              </w:rPr>
            </w:r>
            <w:r w:rsidR="00B35209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21E64487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2EAE8A1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C423D5">
              <w:rPr>
                <w:rFonts w:asciiTheme="minorBidi" w:hAnsiTheme="minorBidi" w:cstheme="minorBidi"/>
                <w:sz w:val="18"/>
                <w:szCs w:val="18"/>
              </w:rPr>
              <w:t>4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EB32BE" w14:textId="77777777" w:rsidR="00047D63" w:rsidRPr="00C423D5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The responsible person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shall develop an incident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organization for the management of the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incident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2067D16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B35209">
              <w:rPr>
                <w:rFonts w:cs="Arial"/>
                <w:color w:val="000000"/>
              </w:rPr>
            </w:r>
            <w:r w:rsidR="00B35209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DF99B92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B35209">
              <w:rPr>
                <w:rFonts w:cs="Arial"/>
                <w:color w:val="000000"/>
              </w:rPr>
            </w:r>
            <w:r w:rsidR="00B35209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D1FD10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B35209">
              <w:rPr>
                <w:rFonts w:cs="Arial"/>
                <w:color w:val="000000"/>
              </w:rPr>
            </w:r>
            <w:r w:rsidR="00B35209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0941C9E3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DFB03C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C423D5">
              <w:rPr>
                <w:rFonts w:asciiTheme="minorBidi" w:hAnsiTheme="minorBidi" w:cstheme="minorBidi"/>
                <w:sz w:val="18"/>
                <w:szCs w:val="18"/>
              </w:rPr>
              <w:t>5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78A253" w14:textId="77777777" w:rsidR="00047D63" w:rsidRPr="00C423D5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The responsible person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shall review, evaluate, and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revise the strategy and tactics based upon the needs of the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incident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F80A4A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B35209">
              <w:rPr>
                <w:rFonts w:cs="Arial"/>
                <w:color w:val="000000"/>
              </w:rPr>
            </w:r>
            <w:r w:rsidR="00B35209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9AFA54F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B35209">
              <w:rPr>
                <w:rFonts w:cs="Arial"/>
                <w:color w:val="000000"/>
              </w:rPr>
            </w:r>
            <w:r w:rsidR="00B35209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26574E3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B35209">
              <w:rPr>
                <w:rFonts w:cs="Arial"/>
                <w:color w:val="000000"/>
              </w:rPr>
            </w:r>
            <w:r w:rsidR="00B35209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2875DAB7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EABD65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C423D5">
              <w:rPr>
                <w:rFonts w:asciiTheme="minorBidi" w:hAnsiTheme="minorBidi" w:cstheme="minorBidi"/>
                <w:sz w:val="18"/>
                <w:szCs w:val="18"/>
              </w:rPr>
              <w:t>6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09171" w14:textId="77777777" w:rsidR="00047D63" w:rsidRPr="00C423D5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The responsible person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shall provide for the continuity,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transfer, or termination of command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886AB9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B35209">
              <w:rPr>
                <w:rFonts w:cs="Arial"/>
                <w:color w:val="000000"/>
              </w:rPr>
            </w:r>
            <w:r w:rsidR="00B35209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07330C5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B35209">
              <w:rPr>
                <w:rFonts w:cs="Arial"/>
                <w:color w:val="000000"/>
              </w:rPr>
            </w:r>
            <w:r w:rsidR="00B35209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E22CF41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B35209">
              <w:rPr>
                <w:rFonts w:cs="Arial"/>
                <w:color w:val="000000"/>
              </w:rPr>
            </w:r>
            <w:r w:rsidR="00B35209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46ACEF17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5459C0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C423D5">
              <w:rPr>
                <w:rFonts w:asciiTheme="minorBidi" w:hAnsiTheme="minorBidi" w:cstheme="minorBidi"/>
                <w:sz w:val="18"/>
                <w:szCs w:val="18"/>
              </w:rPr>
              <w:t>7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3E839" w14:textId="77777777" w:rsidR="00047D63" w:rsidRPr="00C423D5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423D5">
              <w:rPr>
                <w:rFonts w:cs="Arial"/>
                <w:sz w:val="18"/>
                <w:szCs w:val="24"/>
                <w:lang w:val="x-none"/>
              </w:rPr>
              <w:t>The system shall provide for a routine process of escalation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as additional resources are utilized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FF0CBDE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B35209">
              <w:rPr>
                <w:rFonts w:cs="Arial"/>
                <w:color w:val="000000"/>
              </w:rPr>
            </w:r>
            <w:r w:rsidR="00B35209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3C9D27A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B35209">
              <w:rPr>
                <w:rFonts w:cs="Arial"/>
                <w:color w:val="000000"/>
              </w:rPr>
            </w:r>
            <w:r w:rsidR="00B35209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09C4918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B35209">
              <w:rPr>
                <w:rFonts w:cs="Arial"/>
                <w:color w:val="000000"/>
              </w:rPr>
            </w:r>
            <w:r w:rsidR="00B35209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58FD93C1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5D293B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C423D5">
              <w:rPr>
                <w:rFonts w:asciiTheme="minorBidi" w:hAnsiTheme="minorBidi" w:cstheme="minorBidi"/>
                <w:sz w:val="18"/>
                <w:szCs w:val="18"/>
              </w:rPr>
              <w:t>8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C181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The responsible person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shall determine which levels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and elements of the incident management system are to be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implemented in each case and shall develop the command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structure for each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incident by assigning supervisory responsibilities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 xml:space="preserve">according to 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>Standard Operating Procedures (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SOPs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>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323627C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B35209">
              <w:rPr>
                <w:rFonts w:cs="Arial"/>
                <w:color w:val="000000"/>
              </w:rPr>
            </w:r>
            <w:r w:rsidR="00B35209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F85E2C0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B35209">
              <w:rPr>
                <w:rFonts w:cs="Arial"/>
                <w:color w:val="000000"/>
              </w:rPr>
            </w:r>
            <w:r w:rsidR="00B35209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E589FF6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B35209">
              <w:rPr>
                <w:rFonts w:cs="Arial"/>
                <w:color w:val="000000"/>
              </w:rPr>
            </w:r>
            <w:r w:rsidR="00B35209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6A5265FB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1A48D4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C423D5">
              <w:rPr>
                <w:rFonts w:asciiTheme="minorBidi" w:hAnsiTheme="minorBidi" w:cstheme="minorBidi"/>
                <w:sz w:val="18"/>
                <w:szCs w:val="18"/>
              </w:rPr>
              <w:t>9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8AE33" w14:textId="77777777" w:rsidR="00047D63" w:rsidRPr="00C423D5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423D5">
              <w:rPr>
                <w:rFonts w:cs="Arial"/>
                <w:sz w:val="18"/>
                <w:szCs w:val="24"/>
                <w:lang w:val="x-none"/>
              </w:rPr>
              <w:t>The incident management system shall define standardized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supervisory assignments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EFDBC8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B35209">
              <w:rPr>
                <w:rFonts w:cs="Arial"/>
                <w:color w:val="000000"/>
              </w:rPr>
            </w:r>
            <w:r w:rsidR="00B35209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0CF47DE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B35209">
              <w:rPr>
                <w:rFonts w:cs="Arial"/>
                <w:color w:val="000000"/>
              </w:rPr>
            </w:r>
            <w:r w:rsidR="00B35209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050309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B35209">
              <w:rPr>
                <w:rFonts w:cs="Arial"/>
                <w:color w:val="000000"/>
              </w:rPr>
            </w:r>
            <w:r w:rsidR="00B35209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18128EA5" w14:textId="77777777" w:rsidTr="00C14BAD">
        <w:trPr>
          <w:trHeight w:val="28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1F35BB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C423D5">
              <w:rPr>
                <w:rFonts w:asciiTheme="minorBidi" w:hAnsiTheme="minorBidi" w:cstheme="minorBidi"/>
                <w:sz w:val="18"/>
                <w:szCs w:val="18"/>
              </w:rPr>
              <w:t>10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5D4830" w14:textId="77777777" w:rsidR="00047D63" w:rsidRPr="00C423D5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423D5">
              <w:rPr>
                <w:rFonts w:cs="Arial"/>
                <w:sz w:val="18"/>
                <w:szCs w:val="24"/>
                <w:lang w:val="x-none"/>
              </w:rPr>
              <w:t xml:space="preserve">The incident 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>responsible person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 xml:space="preserve"> shall be responsible for controlling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communications on the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tactical, command, and designated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emergency traffic channels for that incident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3A719A6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B35209">
              <w:rPr>
                <w:rFonts w:cs="Arial"/>
                <w:color w:val="000000"/>
              </w:rPr>
            </w:r>
            <w:r w:rsidR="00B35209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C8FE8B2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B35209">
              <w:rPr>
                <w:rFonts w:cs="Arial"/>
                <w:color w:val="000000"/>
              </w:rPr>
            </w:r>
            <w:r w:rsidR="00B35209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7DEC403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B35209">
              <w:rPr>
                <w:rFonts w:cs="Arial"/>
                <w:color w:val="000000"/>
              </w:rPr>
            </w:r>
            <w:r w:rsidR="00B35209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2DDE5BC1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AF70478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C423D5">
              <w:rPr>
                <w:rFonts w:asciiTheme="minorBidi" w:hAnsiTheme="minorBidi" w:cstheme="minorBidi"/>
                <w:sz w:val="18"/>
                <w:szCs w:val="18"/>
              </w:rPr>
              <w:t>11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32FBC" w14:textId="77777777" w:rsidR="00047D63" w:rsidRPr="00C423D5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423D5">
              <w:rPr>
                <w:rFonts w:cs="Arial"/>
                <w:sz w:val="18"/>
                <w:szCs w:val="24"/>
                <w:lang w:val="x-none"/>
              </w:rPr>
              <w:t xml:space="preserve">The incident 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>responsible person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 xml:space="preserve"> shall be responsible for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overall responder accountability for the incident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FB055C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B35209">
              <w:rPr>
                <w:rFonts w:cs="Arial"/>
                <w:color w:val="000000"/>
              </w:rPr>
            </w:r>
            <w:r w:rsidR="00B35209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B094787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B35209">
              <w:rPr>
                <w:rFonts w:cs="Arial"/>
                <w:color w:val="000000"/>
              </w:rPr>
            </w:r>
            <w:r w:rsidR="00B35209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E09ED39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B35209">
              <w:rPr>
                <w:rFonts w:cs="Arial"/>
                <w:color w:val="000000"/>
              </w:rPr>
            </w:r>
            <w:r w:rsidR="00B35209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60BC8542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672CFDB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C423D5">
              <w:rPr>
                <w:rFonts w:asciiTheme="minorBidi" w:hAnsiTheme="minorBidi" w:cstheme="minorBidi"/>
                <w:sz w:val="18"/>
                <w:szCs w:val="18"/>
              </w:rPr>
              <w:t>12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9CEF1B" w14:textId="77777777" w:rsidR="00047D63" w:rsidRPr="00C423D5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423D5">
              <w:rPr>
                <w:rFonts w:cs="Arial"/>
                <w:sz w:val="18"/>
                <w:szCs w:val="24"/>
                <w:lang w:val="x-none"/>
              </w:rPr>
              <w:t xml:space="preserve">The incident 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>responsible person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 xml:space="preserve"> shall be responsible for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 xml:space="preserve">developing and/or approving an 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>I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 xml:space="preserve">ncident 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>A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 xml:space="preserve">ction 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>P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lan (IAP)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88DC3E3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B35209">
              <w:rPr>
                <w:rFonts w:cs="Arial"/>
                <w:color w:val="000000"/>
              </w:rPr>
            </w:r>
            <w:r w:rsidR="00B35209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A0B695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B35209">
              <w:rPr>
                <w:rFonts w:cs="Arial"/>
                <w:color w:val="000000"/>
              </w:rPr>
            </w:r>
            <w:r w:rsidR="00B35209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D8920D0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B35209">
              <w:rPr>
                <w:rFonts w:cs="Arial"/>
                <w:color w:val="000000"/>
              </w:rPr>
            </w:r>
            <w:r w:rsidR="00B35209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120166DE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511513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C423D5">
              <w:rPr>
                <w:rFonts w:asciiTheme="minorBidi" w:hAnsiTheme="minorBidi" w:cstheme="minorBidi"/>
                <w:sz w:val="18"/>
                <w:szCs w:val="18"/>
              </w:rPr>
              <w:t>13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A23ED6" w14:textId="77777777" w:rsidR="00047D63" w:rsidRPr="00C423D5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423D5">
              <w:rPr>
                <w:rFonts w:cs="Arial"/>
                <w:sz w:val="18"/>
                <w:szCs w:val="24"/>
                <w:lang w:val="x-none"/>
              </w:rPr>
              <w:t xml:space="preserve">The incident </w:t>
            </w:r>
            <w:r w:rsidRPr="00C423D5">
              <w:rPr>
                <w:rFonts w:cs="Arial"/>
                <w:sz w:val="18"/>
                <w:szCs w:val="24"/>
              </w:rPr>
              <w:t>responsible person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 xml:space="preserve"> shall keep the safety officer</w:t>
            </w:r>
            <w:r w:rsidRPr="00C423D5">
              <w:rPr>
                <w:rFonts w:cs="Arial"/>
                <w:sz w:val="18"/>
                <w:szCs w:val="24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informed of strategic and tactical plans and any changing conditions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B5175C7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B35209">
              <w:rPr>
                <w:rFonts w:cs="Arial"/>
                <w:color w:val="000000"/>
              </w:rPr>
            </w:r>
            <w:r w:rsidR="00B35209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F202B8F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B35209">
              <w:rPr>
                <w:rFonts w:cs="Arial"/>
                <w:color w:val="000000"/>
              </w:rPr>
            </w:r>
            <w:r w:rsidR="00B35209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033E5BD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B35209">
              <w:rPr>
                <w:rFonts w:cs="Arial"/>
                <w:color w:val="000000"/>
              </w:rPr>
            </w:r>
            <w:r w:rsidR="00B35209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368EFD0E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D41901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C423D5">
              <w:rPr>
                <w:rFonts w:asciiTheme="minorBidi" w:hAnsiTheme="minorBidi" w:cstheme="minorBidi"/>
                <w:sz w:val="18"/>
                <w:szCs w:val="18"/>
              </w:rPr>
              <w:t>14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D02AB6" w14:textId="77777777" w:rsidR="00047D63" w:rsidRPr="00C423D5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423D5">
              <w:rPr>
                <w:rFonts w:cs="Arial"/>
                <w:sz w:val="18"/>
                <w:szCs w:val="24"/>
                <w:lang w:val="x-none"/>
              </w:rPr>
              <w:t xml:space="preserve">The incident </w:t>
            </w:r>
            <w:r w:rsidRPr="00C423D5">
              <w:rPr>
                <w:rFonts w:cs="Arial"/>
                <w:sz w:val="18"/>
                <w:szCs w:val="24"/>
              </w:rPr>
              <w:t>responsible person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 xml:space="preserve"> shall evaluate the risk to</w:t>
            </w:r>
            <w:r w:rsidRPr="00C423D5">
              <w:rPr>
                <w:rFonts w:cs="Arial"/>
                <w:sz w:val="18"/>
                <w:szCs w:val="24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responders with respect to the purpose and potential results of</w:t>
            </w:r>
            <w:r w:rsidRPr="00C423D5">
              <w:rPr>
                <w:rFonts w:cs="Arial"/>
                <w:sz w:val="18"/>
                <w:szCs w:val="24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their actions in each situation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E033872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B35209">
              <w:rPr>
                <w:rFonts w:cs="Arial"/>
                <w:color w:val="000000"/>
              </w:rPr>
            </w:r>
            <w:r w:rsidR="00B35209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C994D53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B35209">
              <w:rPr>
                <w:rFonts w:cs="Arial"/>
                <w:color w:val="000000"/>
              </w:rPr>
            </w:r>
            <w:r w:rsidR="00B35209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0382FCF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B35209">
              <w:rPr>
                <w:rFonts w:cs="Arial"/>
                <w:color w:val="000000"/>
              </w:rPr>
            </w:r>
            <w:r w:rsidR="00B35209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1959A7BE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68EC872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t>15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AC8665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The communication system shall provide a standard method to give priority to the transmission of emergency messages and notification of imminent hazards over that of routine communications to all levels of the incident command structure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BACA762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B35209">
              <w:rPr>
                <w:rFonts w:cs="Arial"/>
                <w:color w:val="000000"/>
                <w:sz w:val="16"/>
                <w:szCs w:val="16"/>
              </w:rPr>
            </w:r>
            <w:r w:rsidR="00B352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99E3A83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B35209">
              <w:rPr>
                <w:rFonts w:cs="Arial"/>
                <w:color w:val="000000"/>
                <w:sz w:val="16"/>
                <w:szCs w:val="16"/>
              </w:rPr>
            </w:r>
            <w:r w:rsidR="00B352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6377A40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B35209">
              <w:rPr>
                <w:rFonts w:cs="Arial"/>
                <w:color w:val="000000"/>
                <w:sz w:val="16"/>
                <w:szCs w:val="16"/>
              </w:rPr>
            </w:r>
            <w:r w:rsidR="00B352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4676CD1D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84EA3C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t>16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1ABAD7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Incident Action Plan: An IAP can be a verbal plan, tactical worksheet, written plan, or combinations thereof, that reflects the overall incident strategy, tactics, risk management, and member safety that are developed by the incident commander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7EA90B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B35209">
              <w:rPr>
                <w:rFonts w:cs="Arial"/>
                <w:color w:val="000000"/>
                <w:sz w:val="16"/>
                <w:szCs w:val="16"/>
              </w:rPr>
            </w:r>
            <w:r w:rsidR="00B352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327C3CB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B35209">
              <w:rPr>
                <w:rFonts w:cs="Arial"/>
                <w:color w:val="000000"/>
                <w:sz w:val="16"/>
                <w:szCs w:val="16"/>
              </w:rPr>
            </w:r>
            <w:r w:rsidR="00B352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78F1072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B35209">
              <w:rPr>
                <w:rFonts w:cs="Arial"/>
                <w:color w:val="000000"/>
                <w:sz w:val="16"/>
                <w:szCs w:val="16"/>
              </w:rPr>
            </w:r>
            <w:r w:rsidR="00B352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11DACC10" w14:textId="77777777" w:rsidTr="00C14BAD">
        <w:trPr>
          <w:trHeight w:val="35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A7BA5C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t>17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A539AE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Department Operations Center (DOC): A DOC could facilitate mutual aid requests, assistance for hire requests, and other agency issues such as recall of personnel and staffing of resources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CA2B563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B35209">
              <w:rPr>
                <w:rFonts w:cs="Arial"/>
                <w:color w:val="000000"/>
                <w:sz w:val="16"/>
                <w:szCs w:val="16"/>
              </w:rPr>
            </w:r>
            <w:r w:rsidR="00B352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9153D1A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B35209">
              <w:rPr>
                <w:rFonts w:cs="Arial"/>
                <w:color w:val="000000"/>
                <w:sz w:val="16"/>
                <w:szCs w:val="16"/>
              </w:rPr>
            </w:r>
            <w:r w:rsidR="00B352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ED5F9BF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B35209">
              <w:rPr>
                <w:rFonts w:cs="Arial"/>
                <w:color w:val="000000"/>
                <w:sz w:val="16"/>
                <w:szCs w:val="16"/>
              </w:rPr>
            </w:r>
            <w:r w:rsidR="00B352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5C91B594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1D333B8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lastRenderedPageBreak/>
              <w:t>18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73CC45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Support requirements for the incident command system at the scene such as:</w:t>
            </w:r>
          </w:p>
          <w:p w14:paraId="6B705645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(a) Technical advice (e.g. hazmat, fire behavior, medical)</w:t>
            </w:r>
          </w:p>
          <w:p w14:paraId="4FAA81C9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(b) Additional resources from outside normal channels</w:t>
            </w:r>
          </w:p>
          <w:p w14:paraId="5B41EB70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(c) Emergency Support Functions (ESF) necessary to support the incident(s)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F2055A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B35209">
              <w:rPr>
                <w:rFonts w:cs="Arial"/>
                <w:color w:val="000000"/>
                <w:sz w:val="16"/>
                <w:szCs w:val="16"/>
              </w:rPr>
            </w:r>
            <w:r w:rsidR="00B352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C40320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B35209">
              <w:rPr>
                <w:rFonts w:cs="Arial"/>
                <w:color w:val="000000"/>
                <w:sz w:val="16"/>
                <w:szCs w:val="16"/>
              </w:rPr>
            </w:r>
            <w:r w:rsidR="00B352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7B8834B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B35209">
              <w:rPr>
                <w:rFonts w:cs="Arial"/>
                <w:color w:val="000000"/>
                <w:sz w:val="16"/>
                <w:szCs w:val="16"/>
              </w:rPr>
            </w:r>
            <w:r w:rsidR="00B352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3E2D68C0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EFDDBC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t>19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1A4F82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Project time required to control the situation as that will impact logistical requirements for the following:</w:t>
            </w:r>
          </w:p>
          <w:p w14:paraId="016922BF" w14:textId="6742E254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(a) Relief personnel</w:t>
            </w:r>
          </w:p>
          <w:p w14:paraId="396697E2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(b) Food</w:t>
            </w:r>
          </w:p>
          <w:p w14:paraId="2FDD902C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(c) Lodging</w:t>
            </w:r>
          </w:p>
          <w:p w14:paraId="61F0A978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(d) Fuel and repairs</w:t>
            </w:r>
          </w:p>
          <w:p w14:paraId="68A2575A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(e) Significant involvement of multiple agencies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6FE1414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B35209">
              <w:rPr>
                <w:rFonts w:cs="Arial"/>
                <w:color w:val="000000"/>
                <w:sz w:val="16"/>
                <w:szCs w:val="16"/>
              </w:rPr>
            </w:r>
            <w:r w:rsidR="00B352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C550AD2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B35209">
              <w:rPr>
                <w:rFonts w:cs="Arial"/>
                <w:color w:val="000000"/>
                <w:sz w:val="16"/>
                <w:szCs w:val="16"/>
              </w:rPr>
            </w:r>
            <w:r w:rsidR="00B352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58D0608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B35209">
              <w:rPr>
                <w:rFonts w:cs="Arial"/>
                <w:color w:val="000000"/>
                <w:sz w:val="16"/>
                <w:szCs w:val="16"/>
              </w:rPr>
            </w:r>
            <w:r w:rsidR="00B352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335F16A4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1873BA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t>20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1C8894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Comprehensive knowledge of the agency’s or jurisdiction’s capabilities and limitations. Authority to make decisions for the agency or jurisdiction including ordering the deployment of resources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9B05FB9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B35209">
              <w:rPr>
                <w:rFonts w:cs="Arial"/>
                <w:color w:val="000000"/>
                <w:sz w:val="16"/>
                <w:szCs w:val="16"/>
              </w:rPr>
            </w:r>
            <w:r w:rsidR="00B352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E54FA66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B35209">
              <w:rPr>
                <w:rFonts w:cs="Arial"/>
                <w:color w:val="000000"/>
                <w:sz w:val="16"/>
                <w:szCs w:val="16"/>
              </w:rPr>
            </w:r>
            <w:r w:rsidR="00B352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D16EBC1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B35209">
              <w:rPr>
                <w:rFonts w:cs="Arial"/>
                <w:color w:val="000000"/>
                <w:sz w:val="16"/>
                <w:szCs w:val="16"/>
              </w:rPr>
            </w:r>
            <w:r w:rsidR="00B352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3AB2F077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F46F03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t>21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53B355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Area command sets priorities between incidents and allocates critical resources according to priorities established by the agency or jurisdiction administrator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B13BDA4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B35209">
              <w:rPr>
                <w:rFonts w:cs="Arial"/>
                <w:color w:val="000000"/>
                <w:sz w:val="16"/>
                <w:szCs w:val="16"/>
              </w:rPr>
            </w:r>
            <w:r w:rsidR="00B352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F5EF67F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B35209">
              <w:rPr>
                <w:rFonts w:cs="Arial"/>
                <w:color w:val="000000"/>
                <w:sz w:val="16"/>
                <w:szCs w:val="16"/>
              </w:rPr>
            </w:r>
            <w:r w:rsidR="00B352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9234FA2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B35209">
              <w:rPr>
                <w:rFonts w:cs="Arial"/>
                <w:color w:val="000000"/>
                <w:sz w:val="16"/>
                <w:szCs w:val="16"/>
              </w:rPr>
            </w:r>
            <w:r w:rsidR="00B352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5CAB100B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FCD4F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t>22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445DD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Inform the senior staff of affected departments to cease using water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A68F3FE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B35209">
              <w:rPr>
                <w:rFonts w:cs="Arial"/>
                <w:color w:val="000000"/>
                <w:sz w:val="16"/>
                <w:szCs w:val="16"/>
              </w:rPr>
            </w:r>
            <w:r w:rsidR="00B352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6546C4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B35209">
              <w:rPr>
                <w:rFonts w:cs="Arial"/>
                <w:color w:val="000000"/>
                <w:sz w:val="16"/>
                <w:szCs w:val="16"/>
              </w:rPr>
            </w:r>
            <w:r w:rsidR="00B352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58B1D4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B35209">
              <w:rPr>
                <w:rFonts w:cs="Arial"/>
                <w:color w:val="000000"/>
                <w:sz w:val="16"/>
                <w:szCs w:val="16"/>
              </w:rPr>
            </w:r>
            <w:r w:rsidR="00B352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5D138B4F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363C5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t>23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73404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Contact the local water authority. The contamination may have originated from the main water incoming supplies; there is likely to be an obligation not to contaminate the public water network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4340D1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B35209">
              <w:rPr>
                <w:rFonts w:cs="Arial"/>
                <w:color w:val="000000"/>
                <w:sz w:val="16"/>
                <w:szCs w:val="16"/>
              </w:rPr>
            </w:r>
            <w:r w:rsidR="00B352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F1A50B6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B35209">
              <w:rPr>
                <w:rFonts w:cs="Arial"/>
                <w:color w:val="000000"/>
                <w:sz w:val="16"/>
                <w:szCs w:val="16"/>
              </w:rPr>
            </w:r>
            <w:r w:rsidR="00B352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F975E90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B35209">
              <w:rPr>
                <w:rFonts w:cs="Arial"/>
                <w:color w:val="000000"/>
                <w:sz w:val="16"/>
                <w:szCs w:val="16"/>
              </w:rPr>
            </w:r>
            <w:r w:rsidR="00B352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7BCE9DD3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43D19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t>24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DB65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Take samples as necessary to determine the nature of the contamination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E45A06F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B35209">
              <w:rPr>
                <w:rFonts w:cs="Arial"/>
                <w:color w:val="000000"/>
                <w:sz w:val="16"/>
                <w:szCs w:val="16"/>
              </w:rPr>
            </w:r>
            <w:r w:rsidR="00B352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028ADFF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B35209">
              <w:rPr>
                <w:rFonts w:cs="Arial"/>
                <w:color w:val="000000"/>
                <w:sz w:val="16"/>
                <w:szCs w:val="16"/>
              </w:rPr>
            </w:r>
            <w:r w:rsidR="00B352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3A7EA27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B35209">
              <w:rPr>
                <w:rFonts w:cs="Arial"/>
                <w:color w:val="000000"/>
                <w:sz w:val="16"/>
                <w:szCs w:val="16"/>
              </w:rPr>
            </w:r>
            <w:r w:rsidR="00B352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6C1E913D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9A8AE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t>25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8ECF4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Isolate the affected area from the main supply to prevent further contamination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347535C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B35209">
              <w:rPr>
                <w:rFonts w:cs="Arial"/>
                <w:color w:val="000000"/>
                <w:sz w:val="16"/>
                <w:szCs w:val="16"/>
              </w:rPr>
            </w:r>
            <w:r w:rsidR="00B352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255E10A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B35209">
              <w:rPr>
                <w:rFonts w:cs="Arial"/>
                <w:color w:val="000000"/>
                <w:sz w:val="16"/>
                <w:szCs w:val="16"/>
              </w:rPr>
            </w:r>
            <w:r w:rsidR="00B352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3A716B2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B35209">
              <w:rPr>
                <w:rFonts w:cs="Arial"/>
                <w:color w:val="000000"/>
                <w:sz w:val="16"/>
                <w:szCs w:val="16"/>
              </w:rPr>
            </w:r>
            <w:r w:rsidR="00B352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3796CDA8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6C49F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t>26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20484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Dependent on the nature of contamination, the cause may be obvious or easily located. If this is not possible, carry out a systematic investigation of water supply systems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B94266E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B35209">
              <w:rPr>
                <w:rFonts w:cs="Arial"/>
                <w:color w:val="000000"/>
                <w:sz w:val="16"/>
                <w:szCs w:val="16"/>
              </w:rPr>
            </w:r>
            <w:r w:rsidR="00B352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D9301B5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B35209">
              <w:rPr>
                <w:rFonts w:cs="Arial"/>
                <w:color w:val="000000"/>
                <w:sz w:val="16"/>
                <w:szCs w:val="16"/>
              </w:rPr>
            </w:r>
            <w:r w:rsidR="00B352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BB55BFD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B35209">
              <w:rPr>
                <w:rFonts w:cs="Arial"/>
                <w:color w:val="000000"/>
                <w:sz w:val="16"/>
                <w:szCs w:val="16"/>
              </w:rPr>
            </w:r>
            <w:r w:rsidR="00B352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7106927D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5C6A38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t>27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3A510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If the cause of the contamination is located, isolate the contamination and carry out necessary works to resolve the situation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4C00B91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B35209">
              <w:rPr>
                <w:rFonts w:cs="Arial"/>
                <w:color w:val="000000"/>
                <w:sz w:val="16"/>
                <w:szCs w:val="16"/>
              </w:rPr>
            </w:r>
            <w:r w:rsidR="00B352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688685C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B35209">
              <w:rPr>
                <w:rFonts w:cs="Arial"/>
                <w:color w:val="000000"/>
                <w:sz w:val="16"/>
                <w:szCs w:val="16"/>
              </w:rPr>
            </w:r>
            <w:r w:rsidR="00B352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A184B1E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B35209">
              <w:rPr>
                <w:rFonts w:cs="Arial"/>
                <w:color w:val="000000"/>
                <w:sz w:val="16"/>
                <w:szCs w:val="16"/>
              </w:rPr>
            </w:r>
            <w:r w:rsidR="00B352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5A45DEE4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2EC863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t>28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A44EC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Inform medical staff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softHyphen/>
              <w:t xml:space="preserve"> of the nature of the contamination and await advice on the clinical e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softHyphen/>
              <w:t>ffect before restoring the water supply to the area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7C2EC19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B35209">
              <w:rPr>
                <w:rFonts w:cs="Arial"/>
                <w:color w:val="000000"/>
                <w:sz w:val="16"/>
                <w:szCs w:val="16"/>
              </w:rPr>
            </w:r>
            <w:r w:rsidR="00B352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BE8572B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B35209">
              <w:rPr>
                <w:rFonts w:cs="Arial"/>
                <w:color w:val="000000"/>
                <w:sz w:val="16"/>
                <w:szCs w:val="16"/>
              </w:rPr>
            </w:r>
            <w:r w:rsidR="00B352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B64EF87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B35209">
              <w:rPr>
                <w:rFonts w:cs="Arial"/>
                <w:color w:val="000000"/>
                <w:sz w:val="16"/>
                <w:szCs w:val="16"/>
              </w:rPr>
            </w:r>
            <w:r w:rsidR="00B352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27BE3AEF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84AA4B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t>29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5D471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Thoroughly flush all pipework (run taps, flush toilets, bidets etc.) until further analysis shows no trace of contamination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233BAAE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B35209">
              <w:rPr>
                <w:rFonts w:cs="Arial"/>
                <w:color w:val="000000"/>
                <w:sz w:val="16"/>
                <w:szCs w:val="16"/>
              </w:rPr>
            </w:r>
            <w:r w:rsidR="00B352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8D97EC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B35209">
              <w:rPr>
                <w:rFonts w:cs="Arial"/>
                <w:color w:val="000000"/>
                <w:sz w:val="16"/>
                <w:szCs w:val="16"/>
              </w:rPr>
            </w:r>
            <w:r w:rsidR="00B352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40A3C75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B35209">
              <w:rPr>
                <w:rFonts w:cs="Arial"/>
                <w:color w:val="000000"/>
                <w:sz w:val="16"/>
                <w:szCs w:val="16"/>
              </w:rPr>
            </w:r>
            <w:r w:rsidR="00B352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0C6328CB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E7A1EA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t>30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B659A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When the water quality is restored and confirmed by medical or microbiology staff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softHyphen/>
              <w:t>, allow normal use to continue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DB58563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B35209">
              <w:rPr>
                <w:rFonts w:cs="Arial"/>
                <w:color w:val="000000"/>
                <w:sz w:val="16"/>
                <w:szCs w:val="16"/>
              </w:rPr>
            </w:r>
            <w:r w:rsidR="00B352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7CAE289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B35209">
              <w:rPr>
                <w:rFonts w:cs="Arial"/>
                <w:color w:val="000000"/>
                <w:sz w:val="16"/>
                <w:szCs w:val="16"/>
              </w:rPr>
            </w:r>
            <w:r w:rsidR="00B352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D6164C2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B35209">
              <w:rPr>
                <w:rFonts w:cs="Arial"/>
                <w:color w:val="000000"/>
                <w:sz w:val="16"/>
                <w:szCs w:val="16"/>
              </w:rPr>
            </w:r>
            <w:r w:rsidR="00B352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04676FA9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3209DB5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t>31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EF7CE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Review the operational procedure for the incident and modify as necessary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1856583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B35209">
              <w:rPr>
                <w:rFonts w:cs="Arial"/>
                <w:color w:val="000000"/>
                <w:sz w:val="16"/>
                <w:szCs w:val="16"/>
              </w:rPr>
            </w:r>
            <w:r w:rsidR="00B352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5943DF6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B35209">
              <w:rPr>
                <w:rFonts w:cs="Arial"/>
                <w:color w:val="000000"/>
                <w:sz w:val="16"/>
                <w:szCs w:val="16"/>
              </w:rPr>
            </w:r>
            <w:r w:rsidR="00B352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19EB5F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B35209">
              <w:rPr>
                <w:rFonts w:cs="Arial"/>
                <w:color w:val="000000"/>
                <w:sz w:val="16"/>
                <w:szCs w:val="16"/>
              </w:rPr>
            </w:r>
            <w:r w:rsidR="00B352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4EDF924C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335933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t>32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1B2D9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Note the date and time of the incident, action taken and by whom, for future reference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66706F3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B35209">
              <w:rPr>
                <w:rFonts w:cs="Arial"/>
                <w:color w:val="000000"/>
                <w:sz w:val="16"/>
                <w:szCs w:val="16"/>
              </w:rPr>
            </w:r>
            <w:r w:rsidR="00B352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9826322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B35209">
              <w:rPr>
                <w:rFonts w:cs="Arial"/>
                <w:color w:val="000000"/>
                <w:sz w:val="16"/>
                <w:szCs w:val="16"/>
              </w:rPr>
            </w:r>
            <w:r w:rsidR="00B352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A21D470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B35209">
              <w:rPr>
                <w:rFonts w:cs="Arial"/>
                <w:color w:val="000000"/>
                <w:sz w:val="16"/>
                <w:szCs w:val="16"/>
              </w:rPr>
            </w:r>
            <w:r w:rsidR="00B352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50954AA0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1FC3DA1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t>33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D54963" w14:textId="77777777" w:rsidR="00047D63" w:rsidRPr="00930265" w:rsidRDefault="00047D63" w:rsidP="00C14BAD">
            <w:pPr>
              <w:pStyle w:val="ListParagraph"/>
              <w:numPr>
                <w:ilvl w:val="0"/>
                <w:numId w:val="12"/>
              </w:numPr>
              <w:spacing w:before="40" w:after="40"/>
              <w:rPr>
                <w:rFonts w:cs="Arial"/>
                <w:sz w:val="18"/>
                <w:szCs w:val="24"/>
              </w:rPr>
            </w:pPr>
            <w:r w:rsidRPr="00930265">
              <w:rPr>
                <w:rFonts w:cs="Arial"/>
                <w:sz w:val="18"/>
                <w:szCs w:val="24"/>
                <w:lang w:val="x-none"/>
              </w:rPr>
              <w:t>Evacuation floor plans clearly displayed on each floor</w:t>
            </w:r>
          </w:p>
          <w:p w14:paraId="356D5D91" w14:textId="77777777" w:rsidR="00047D63" w:rsidRPr="00F77836" w:rsidRDefault="00047D63" w:rsidP="00C14BAD">
            <w:pPr>
              <w:pStyle w:val="ListParagraph"/>
              <w:numPr>
                <w:ilvl w:val="0"/>
                <w:numId w:val="12"/>
              </w:num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F77836">
              <w:rPr>
                <w:rFonts w:cs="Arial"/>
                <w:sz w:val="18"/>
                <w:szCs w:val="24"/>
                <w:lang w:val="x-none"/>
              </w:rPr>
              <w:t>Display of an overall site plan including north point and emergency contact details</w:t>
            </w:r>
          </w:p>
          <w:p w14:paraId="3FAB4E3B" w14:textId="77777777" w:rsidR="00047D63" w:rsidRPr="00F77836" w:rsidRDefault="00047D63" w:rsidP="00C14BAD">
            <w:pPr>
              <w:pStyle w:val="ListParagraph"/>
              <w:numPr>
                <w:ilvl w:val="0"/>
                <w:numId w:val="12"/>
              </w:num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F77836">
              <w:rPr>
                <w:rFonts w:cs="Arial"/>
                <w:sz w:val="18"/>
                <w:szCs w:val="24"/>
                <w:lang w:val="x-none"/>
              </w:rPr>
              <w:t>Display of a current version of the Annual Fire Safety Statement</w:t>
            </w:r>
          </w:p>
          <w:p w14:paraId="29E4FD02" w14:textId="77777777" w:rsidR="00047D63" w:rsidRPr="00F77836" w:rsidRDefault="00047D63" w:rsidP="00C14BAD">
            <w:pPr>
              <w:pStyle w:val="ListParagraph"/>
              <w:numPr>
                <w:ilvl w:val="0"/>
                <w:numId w:val="12"/>
              </w:num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F77836">
              <w:rPr>
                <w:rFonts w:cs="Arial"/>
                <w:sz w:val="18"/>
                <w:szCs w:val="24"/>
                <w:lang w:val="x-none"/>
              </w:rPr>
              <w:t>Maintenance records for Essential Fire Safety Measures should be readily available</w:t>
            </w:r>
          </w:p>
          <w:p w14:paraId="50CB0BD2" w14:textId="77777777" w:rsidR="00047D63" w:rsidRPr="00F77836" w:rsidRDefault="00047D63" w:rsidP="00C14BAD">
            <w:pPr>
              <w:pStyle w:val="ListParagraph"/>
              <w:numPr>
                <w:ilvl w:val="0"/>
                <w:numId w:val="12"/>
              </w:num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F77836">
              <w:rPr>
                <w:rFonts w:cs="Arial"/>
                <w:sz w:val="18"/>
                <w:szCs w:val="24"/>
                <w:lang w:val="x-none"/>
              </w:rPr>
              <w:t>Consideration of need for fire first response training facility evacuation procedures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89145D1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B35209">
              <w:rPr>
                <w:rFonts w:cs="Arial"/>
                <w:color w:val="000000"/>
                <w:sz w:val="16"/>
                <w:szCs w:val="16"/>
              </w:rPr>
            </w:r>
            <w:r w:rsidR="00B352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8302431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B35209">
              <w:rPr>
                <w:rFonts w:cs="Arial"/>
                <w:color w:val="000000"/>
                <w:sz w:val="16"/>
                <w:szCs w:val="16"/>
              </w:rPr>
            </w:r>
            <w:r w:rsidR="00B352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9E9274C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B35209">
              <w:rPr>
                <w:rFonts w:cs="Arial"/>
                <w:color w:val="000000"/>
                <w:sz w:val="16"/>
                <w:szCs w:val="16"/>
              </w:rPr>
            </w:r>
            <w:r w:rsidR="00B352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492604B9" w14:textId="77777777" w:rsidTr="00C14BAD">
        <w:trPr>
          <w:trHeight w:val="1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64B5A"/>
            <w:noWrap/>
            <w:vAlign w:val="center"/>
          </w:tcPr>
          <w:p w14:paraId="0A5CC8ED" w14:textId="77777777" w:rsidR="00047D63" w:rsidRPr="00595047" w:rsidRDefault="00047D63" w:rsidP="00C14BAD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595047">
              <w:rPr>
                <w:b/>
                <w:color w:val="FFFFFF" w:themeColor="background1"/>
              </w:rPr>
              <w:t>No.</w:t>
            </w:r>
          </w:p>
        </w:tc>
        <w:tc>
          <w:tcPr>
            <w:tcW w:w="4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264B5A"/>
            <w:vAlign w:val="center"/>
          </w:tcPr>
          <w:p w14:paraId="2494D5AF" w14:textId="77777777" w:rsidR="00047D63" w:rsidRPr="00595047" w:rsidRDefault="00047D63" w:rsidP="00C14BAD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595047">
              <w:rPr>
                <w:b/>
                <w:color w:val="FFFFFF" w:themeColor="background1"/>
              </w:rPr>
              <w:t>Reviewer's Comments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</w:tcPr>
          <w:p w14:paraId="7CD66D24" w14:textId="77777777" w:rsidR="00047D63" w:rsidRPr="00595047" w:rsidRDefault="00047D63" w:rsidP="00C14BAD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595047">
              <w:rPr>
                <w:b/>
                <w:color w:val="FFFFFF" w:themeColor="background1"/>
              </w:rPr>
              <w:t>Resolution</w:t>
            </w:r>
          </w:p>
        </w:tc>
      </w:tr>
      <w:tr w:rsidR="00047D63" w:rsidRPr="00C423D5" w14:paraId="0BFC897E" w14:textId="77777777" w:rsidTr="00C14BAD">
        <w:trPr>
          <w:trHeight w:val="1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9016C8" w14:textId="77777777" w:rsidR="00047D63" w:rsidRPr="00595047" w:rsidRDefault="00047D63" w:rsidP="00C14BAD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C6CDDF" w14:textId="77777777" w:rsidR="00047D63" w:rsidRPr="00595047" w:rsidRDefault="00047D63" w:rsidP="00C14BAD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4CE55" w14:textId="77777777" w:rsidR="00047D63" w:rsidRPr="00595047" w:rsidRDefault="00047D63" w:rsidP="00C14BAD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047D63" w:rsidRPr="00C423D5" w14:paraId="20BC368F" w14:textId="77777777" w:rsidTr="00C14BAD">
        <w:trPr>
          <w:trHeight w:val="1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2336EED" w14:textId="77777777" w:rsidR="00047D63" w:rsidRPr="00595047" w:rsidRDefault="00047D63" w:rsidP="00C14BAD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33773B" w14:textId="77777777" w:rsidR="00047D63" w:rsidRPr="00595047" w:rsidRDefault="00047D63" w:rsidP="00C14BAD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1D318" w14:textId="77777777" w:rsidR="00047D63" w:rsidRPr="00595047" w:rsidRDefault="00047D63" w:rsidP="00C14BAD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047D63" w:rsidRPr="00C423D5" w14:paraId="6EB34951" w14:textId="77777777" w:rsidTr="00C14BAD">
        <w:trPr>
          <w:trHeight w:val="1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85C292" w14:textId="77777777" w:rsidR="00047D63" w:rsidRPr="00595047" w:rsidRDefault="00047D63" w:rsidP="00C14BAD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8644D6" w14:textId="77777777" w:rsidR="00047D63" w:rsidRPr="00595047" w:rsidRDefault="00047D63" w:rsidP="00C14BAD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BB1DD" w14:textId="77777777" w:rsidR="00047D63" w:rsidRPr="00595047" w:rsidRDefault="00047D63" w:rsidP="00C14BAD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047D63" w:rsidRPr="00C423D5" w14:paraId="253E6E37" w14:textId="77777777" w:rsidTr="00C14BAD">
        <w:trPr>
          <w:trHeight w:val="1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10A70D" w14:textId="77777777" w:rsidR="00047D63" w:rsidRPr="00595047" w:rsidRDefault="00047D63" w:rsidP="00C14BAD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E59D06" w14:textId="77777777" w:rsidR="00047D63" w:rsidRPr="00595047" w:rsidRDefault="00047D63" w:rsidP="00C14BAD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5E066" w14:textId="77777777" w:rsidR="00047D63" w:rsidRPr="00595047" w:rsidRDefault="00047D63" w:rsidP="00C14BAD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047D63" w:rsidRPr="00C423D5" w14:paraId="77213A1B" w14:textId="77777777" w:rsidTr="00C14BAD">
        <w:trPr>
          <w:trHeight w:val="105"/>
        </w:trPr>
        <w:tc>
          <w:tcPr>
            <w:tcW w:w="5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7008E" w14:textId="77777777" w:rsidR="00047D63" w:rsidRPr="00595047" w:rsidRDefault="00047D63" w:rsidP="00C14BAD">
            <w:pPr>
              <w:spacing w:before="40" w:after="40"/>
              <w:jc w:val="left"/>
              <w:rPr>
                <w:rFonts w:cs="Arial"/>
              </w:rPr>
            </w:pPr>
            <w:r w:rsidRPr="00595047">
              <w:rPr>
                <w:rFonts w:cs="Arial"/>
              </w:rPr>
              <w:t>Originator's Name / Signature and Date: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D39D9" w14:textId="77777777" w:rsidR="00047D63" w:rsidRPr="00595047" w:rsidRDefault="00047D63" w:rsidP="00C14BAD">
            <w:pPr>
              <w:spacing w:before="40" w:after="40"/>
              <w:jc w:val="left"/>
              <w:rPr>
                <w:rFonts w:cs="Arial"/>
              </w:rPr>
            </w:pPr>
            <w:r w:rsidRPr="00595047">
              <w:rPr>
                <w:rFonts w:cs="Arial"/>
              </w:rPr>
              <w:t>Checker's Name / Signature and Date:</w:t>
            </w:r>
          </w:p>
        </w:tc>
      </w:tr>
      <w:tr w:rsidR="00047D63" w:rsidRPr="00C423D5" w14:paraId="63E495D9" w14:textId="77777777" w:rsidTr="00C14BAD">
        <w:trPr>
          <w:trHeight w:val="479"/>
        </w:trPr>
        <w:tc>
          <w:tcPr>
            <w:tcW w:w="5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F1CD0" w14:textId="77777777" w:rsidR="00047D63" w:rsidRPr="00595047" w:rsidRDefault="00047D63" w:rsidP="00C14BAD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12CE8" w14:textId="77777777" w:rsidR="00047D63" w:rsidRPr="00595047" w:rsidRDefault="00047D63" w:rsidP="00C14BAD">
            <w:pPr>
              <w:spacing w:before="40" w:after="40"/>
              <w:jc w:val="left"/>
              <w:rPr>
                <w:rFonts w:cs="Arial"/>
              </w:rPr>
            </w:pPr>
          </w:p>
        </w:tc>
      </w:tr>
    </w:tbl>
    <w:p w14:paraId="5355904E" w14:textId="77777777" w:rsidR="00047D63" w:rsidRDefault="00047D63" w:rsidP="00047D63"/>
    <w:p w14:paraId="40FA6124" w14:textId="77777777" w:rsidR="003C6B98" w:rsidRPr="003C2584" w:rsidRDefault="003C6B98" w:rsidP="003C2584"/>
    <w:sectPr w:rsidR="003C6B98" w:rsidRPr="003C2584" w:rsidSect="00832676">
      <w:headerReference w:type="default" r:id="rId11"/>
      <w:footerReference w:type="default" r:id="rId12"/>
      <w:pgSz w:w="11907" w:h="16840" w:code="9"/>
      <w:pgMar w:top="1094" w:right="1138" w:bottom="1080" w:left="1411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B20A4" w14:textId="77777777" w:rsidR="00B35209" w:rsidRDefault="00B35209">
      <w:r>
        <w:separator/>
      </w:r>
    </w:p>
    <w:p w14:paraId="5C6005FF" w14:textId="77777777" w:rsidR="00B35209" w:rsidRDefault="00B35209"/>
  </w:endnote>
  <w:endnote w:type="continuationSeparator" w:id="0">
    <w:p w14:paraId="3BC121B6" w14:textId="77777777" w:rsidR="00B35209" w:rsidRDefault="00B35209">
      <w:r>
        <w:continuationSeparator/>
      </w:r>
    </w:p>
    <w:p w14:paraId="7B3712C3" w14:textId="77777777" w:rsidR="00B35209" w:rsidRDefault="00B352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347D3">
    <w:pPr>
      <w:pStyle w:val="Footer"/>
      <w:jc w:val="center"/>
      <w:rPr>
        <w:sz w:val="16"/>
        <w:szCs w:val="16"/>
        <w:lang w:val="en-AU"/>
      </w:rPr>
    </w:pPr>
  </w:p>
  <w:p w14:paraId="28AE2210" w14:textId="7E1CB548" w:rsidR="009210BF" w:rsidRDefault="00B35209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87354">
          <w:rPr>
            <w:sz w:val="16"/>
            <w:szCs w:val="16"/>
            <w:lang w:val="en-AU"/>
          </w:rPr>
          <w:t>EOM-ZO0-TP-000026</w:t>
        </w:r>
        <w:r w:rsidR="0007124A" w:rsidRPr="0007124A">
          <w:rPr>
            <w:sz w:val="16"/>
            <w:szCs w:val="16"/>
            <w:lang w:val="en-AU"/>
          </w:rPr>
          <w:t xml:space="preserve"> Rev 00</w:t>
        </w:r>
        <w:r w:rsidR="00B439F0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347D3">
      <w:t xml:space="preserve">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B87354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B87354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8347D3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5B393" w14:textId="77777777" w:rsidR="00B35209" w:rsidRDefault="00B35209">
      <w:r>
        <w:separator/>
      </w:r>
    </w:p>
    <w:p w14:paraId="1796FDF9" w14:textId="77777777" w:rsidR="00B35209" w:rsidRDefault="00B35209"/>
  </w:footnote>
  <w:footnote w:type="continuationSeparator" w:id="0">
    <w:p w14:paraId="2CCF7FB8" w14:textId="77777777" w:rsidR="00B35209" w:rsidRDefault="00B35209">
      <w:r>
        <w:continuationSeparator/>
      </w:r>
    </w:p>
    <w:p w14:paraId="2F637981" w14:textId="77777777" w:rsidR="00B35209" w:rsidRDefault="00B352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8347D3">
      <w:trPr>
        <w:jc w:val="center"/>
      </w:trPr>
      <w:tc>
        <w:tcPr>
          <w:tcW w:w="2070" w:type="dxa"/>
        </w:tcPr>
        <w:p w14:paraId="01975BF5" w14:textId="0121F20C" w:rsidR="009210BF" w:rsidRDefault="00B439F0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08837D21" wp14:editId="72DD192A">
                <wp:simplePos x="0" y="0"/>
                <wp:positionH relativeFrom="column">
                  <wp:posOffset>-495300</wp:posOffset>
                </wp:positionH>
                <wp:positionV relativeFrom="paragraph">
                  <wp:posOffset>-103505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49102D61" w:rsidR="009210BF" w:rsidRPr="006A25F8" w:rsidRDefault="00B87354" w:rsidP="00EB1F02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B87354">
            <w:rPr>
              <w:kern w:val="32"/>
              <w:sz w:val="24"/>
              <w:szCs w:val="24"/>
              <w:lang w:val="en-GB"/>
            </w:rPr>
            <w:t>Emergency Response Action Checklist - Mechanical Systems - Parks &amp; Recreation</w:t>
          </w:r>
        </w:p>
      </w:tc>
    </w:tr>
  </w:tbl>
  <w:p w14:paraId="0FE4F66F" w14:textId="63A30C76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14AF3"/>
    <w:multiLevelType w:val="hybridMultilevel"/>
    <w:tmpl w:val="1A7E928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50666DE"/>
    <w:multiLevelType w:val="hybridMultilevel"/>
    <w:tmpl w:val="54D25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175C"/>
    <w:multiLevelType w:val="hybridMultilevel"/>
    <w:tmpl w:val="A9D86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917F4"/>
    <w:multiLevelType w:val="hybridMultilevel"/>
    <w:tmpl w:val="1CC2C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E7C3C"/>
    <w:multiLevelType w:val="hybridMultilevel"/>
    <w:tmpl w:val="A2041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956BC"/>
    <w:multiLevelType w:val="hybridMultilevel"/>
    <w:tmpl w:val="68C01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81498"/>
    <w:multiLevelType w:val="hybridMultilevel"/>
    <w:tmpl w:val="67269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16DC9"/>
    <w:multiLevelType w:val="multilevel"/>
    <w:tmpl w:val="AFC0C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pStyle w:val="4CircleBullet"/>
      <w:lvlText w:val="●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AF565FB"/>
    <w:multiLevelType w:val="hybridMultilevel"/>
    <w:tmpl w:val="0FF20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5B20DE"/>
    <w:multiLevelType w:val="hybridMultilevel"/>
    <w:tmpl w:val="03AA1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B33717"/>
    <w:multiLevelType w:val="hybridMultilevel"/>
    <w:tmpl w:val="508A1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591F4B"/>
    <w:multiLevelType w:val="hybridMultilevel"/>
    <w:tmpl w:val="671C33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471CB4"/>
    <w:multiLevelType w:val="hybridMultilevel"/>
    <w:tmpl w:val="C6845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D376B"/>
    <w:multiLevelType w:val="hybridMultilevel"/>
    <w:tmpl w:val="70669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F93BC6"/>
    <w:multiLevelType w:val="hybridMultilevel"/>
    <w:tmpl w:val="D82A5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D92F6F"/>
    <w:multiLevelType w:val="hybridMultilevel"/>
    <w:tmpl w:val="C8CA6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B6247"/>
    <w:multiLevelType w:val="hybridMultilevel"/>
    <w:tmpl w:val="0D806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FE1494C"/>
    <w:multiLevelType w:val="hybridMultilevel"/>
    <w:tmpl w:val="9EDE2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2" w15:restartNumberingAfterBreak="0">
    <w:nsid w:val="416512C5"/>
    <w:multiLevelType w:val="hybridMultilevel"/>
    <w:tmpl w:val="7F72A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CE0848"/>
    <w:multiLevelType w:val="hybridMultilevel"/>
    <w:tmpl w:val="C6507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643F2"/>
    <w:multiLevelType w:val="hybridMultilevel"/>
    <w:tmpl w:val="988468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9271B30"/>
    <w:multiLevelType w:val="hybridMultilevel"/>
    <w:tmpl w:val="8DCC3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852598"/>
    <w:multiLevelType w:val="hybridMultilevel"/>
    <w:tmpl w:val="B2C4B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9F46FD"/>
    <w:multiLevelType w:val="hybridMultilevel"/>
    <w:tmpl w:val="1C044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AC3087"/>
    <w:multiLevelType w:val="hybridMultilevel"/>
    <w:tmpl w:val="F4B44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F41508"/>
    <w:multiLevelType w:val="hybridMultilevel"/>
    <w:tmpl w:val="2C5C10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A744BD"/>
    <w:multiLevelType w:val="hybridMultilevel"/>
    <w:tmpl w:val="9000ED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B6D4112"/>
    <w:multiLevelType w:val="hybridMultilevel"/>
    <w:tmpl w:val="1F4E6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DB7BDE"/>
    <w:multiLevelType w:val="hybridMultilevel"/>
    <w:tmpl w:val="A4945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112512"/>
    <w:multiLevelType w:val="hybridMultilevel"/>
    <w:tmpl w:val="96E2F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4C45AE"/>
    <w:multiLevelType w:val="hybridMultilevel"/>
    <w:tmpl w:val="C4D6D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804675"/>
    <w:multiLevelType w:val="multilevel"/>
    <w:tmpl w:val="89F26F18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248068A"/>
    <w:multiLevelType w:val="hybridMultilevel"/>
    <w:tmpl w:val="FF5AB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2369BC"/>
    <w:multiLevelType w:val="hybridMultilevel"/>
    <w:tmpl w:val="32346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F36FDC"/>
    <w:multiLevelType w:val="hybridMultilevel"/>
    <w:tmpl w:val="46C09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946021"/>
    <w:multiLevelType w:val="hybridMultilevel"/>
    <w:tmpl w:val="30F0DE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21"/>
  </w:num>
  <w:num w:numId="4">
    <w:abstractNumId w:val="6"/>
  </w:num>
  <w:num w:numId="5">
    <w:abstractNumId w:val="33"/>
  </w:num>
  <w:num w:numId="6">
    <w:abstractNumId w:val="36"/>
  </w:num>
  <w:num w:numId="7">
    <w:abstractNumId w:val="8"/>
  </w:num>
  <w:num w:numId="8">
    <w:abstractNumId w:val="37"/>
  </w:num>
  <w:num w:numId="9">
    <w:abstractNumId w:val="30"/>
  </w:num>
  <w:num w:numId="10">
    <w:abstractNumId w:val="27"/>
  </w:num>
  <w:num w:numId="11">
    <w:abstractNumId w:val="0"/>
  </w:num>
  <w:num w:numId="12">
    <w:abstractNumId w:val="29"/>
  </w:num>
  <w:num w:numId="13">
    <w:abstractNumId w:val="34"/>
  </w:num>
  <w:num w:numId="14">
    <w:abstractNumId w:val="31"/>
  </w:num>
  <w:num w:numId="15">
    <w:abstractNumId w:val="22"/>
  </w:num>
  <w:num w:numId="16">
    <w:abstractNumId w:val="11"/>
  </w:num>
  <w:num w:numId="17">
    <w:abstractNumId w:val="38"/>
  </w:num>
  <w:num w:numId="18">
    <w:abstractNumId w:val="15"/>
  </w:num>
  <w:num w:numId="19">
    <w:abstractNumId w:val="9"/>
  </w:num>
  <w:num w:numId="20">
    <w:abstractNumId w:val="12"/>
  </w:num>
  <w:num w:numId="21">
    <w:abstractNumId w:val="16"/>
  </w:num>
  <w:num w:numId="22">
    <w:abstractNumId w:val="35"/>
  </w:num>
  <w:num w:numId="23">
    <w:abstractNumId w:val="25"/>
  </w:num>
  <w:num w:numId="24">
    <w:abstractNumId w:val="26"/>
  </w:num>
  <w:num w:numId="25">
    <w:abstractNumId w:val="14"/>
  </w:num>
  <w:num w:numId="26">
    <w:abstractNumId w:val="4"/>
  </w:num>
  <w:num w:numId="27">
    <w:abstractNumId w:val="32"/>
  </w:num>
  <w:num w:numId="28">
    <w:abstractNumId w:val="2"/>
  </w:num>
  <w:num w:numId="29">
    <w:abstractNumId w:val="3"/>
  </w:num>
  <w:num w:numId="30">
    <w:abstractNumId w:val="17"/>
  </w:num>
  <w:num w:numId="31">
    <w:abstractNumId w:val="39"/>
  </w:num>
  <w:num w:numId="32">
    <w:abstractNumId w:val="7"/>
  </w:num>
  <w:num w:numId="33">
    <w:abstractNumId w:val="23"/>
  </w:num>
  <w:num w:numId="34">
    <w:abstractNumId w:val="28"/>
  </w:num>
  <w:num w:numId="35">
    <w:abstractNumId w:val="20"/>
  </w:num>
  <w:num w:numId="36">
    <w:abstractNumId w:val="10"/>
  </w:num>
  <w:num w:numId="37">
    <w:abstractNumId w:val="24"/>
  </w:num>
  <w:num w:numId="38">
    <w:abstractNumId w:val="1"/>
  </w:num>
  <w:num w:numId="39">
    <w:abstractNumId w:val="40"/>
  </w:num>
  <w:num w:numId="40">
    <w:abstractNumId w:val="5"/>
  </w:num>
  <w:num w:numId="41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3CF9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4DB"/>
    <w:rsid w:val="000355F8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47D63"/>
    <w:rsid w:val="00050A36"/>
    <w:rsid w:val="0005137D"/>
    <w:rsid w:val="00052750"/>
    <w:rsid w:val="00053662"/>
    <w:rsid w:val="000545A9"/>
    <w:rsid w:val="000548EE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92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4A63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2FC"/>
    <w:rsid w:val="00153A16"/>
    <w:rsid w:val="00153A66"/>
    <w:rsid w:val="00154715"/>
    <w:rsid w:val="00156134"/>
    <w:rsid w:val="00157D24"/>
    <w:rsid w:val="0016015B"/>
    <w:rsid w:val="00160E0A"/>
    <w:rsid w:val="00161A52"/>
    <w:rsid w:val="00161F24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52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24A4"/>
    <w:rsid w:val="002028B3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3D44"/>
    <w:rsid w:val="00225124"/>
    <w:rsid w:val="00226D73"/>
    <w:rsid w:val="00226FC5"/>
    <w:rsid w:val="002276F2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03B"/>
    <w:rsid w:val="00246C3A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8793E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BDC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6C81"/>
    <w:rsid w:val="003B743F"/>
    <w:rsid w:val="003B7EEF"/>
    <w:rsid w:val="003C1EE8"/>
    <w:rsid w:val="003C2584"/>
    <w:rsid w:val="003C26C0"/>
    <w:rsid w:val="003C2831"/>
    <w:rsid w:val="003C4240"/>
    <w:rsid w:val="003C4513"/>
    <w:rsid w:val="003C5C59"/>
    <w:rsid w:val="003C6B98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0E1D"/>
    <w:rsid w:val="00421437"/>
    <w:rsid w:val="0042201C"/>
    <w:rsid w:val="00423876"/>
    <w:rsid w:val="004241D5"/>
    <w:rsid w:val="004254AB"/>
    <w:rsid w:val="0042600C"/>
    <w:rsid w:val="00426722"/>
    <w:rsid w:val="004275AF"/>
    <w:rsid w:val="00427A88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0A82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E79DD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074E"/>
    <w:rsid w:val="005E2257"/>
    <w:rsid w:val="005E268C"/>
    <w:rsid w:val="005E34B8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5F7E27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07AC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18A7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5B77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26F36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2DFE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6EEA"/>
    <w:rsid w:val="009575A2"/>
    <w:rsid w:val="00960257"/>
    <w:rsid w:val="0096398D"/>
    <w:rsid w:val="009640B3"/>
    <w:rsid w:val="00965531"/>
    <w:rsid w:val="00966134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15D"/>
    <w:rsid w:val="00A8578A"/>
    <w:rsid w:val="00A876DB"/>
    <w:rsid w:val="00A87DD1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0B50"/>
    <w:rsid w:val="00AA17AD"/>
    <w:rsid w:val="00AA1A6F"/>
    <w:rsid w:val="00AA2558"/>
    <w:rsid w:val="00AA2E6A"/>
    <w:rsid w:val="00AA3CD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209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39F0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6E04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4A6"/>
    <w:rsid w:val="00B755F3"/>
    <w:rsid w:val="00B76730"/>
    <w:rsid w:val="00B81734"/>
    <w:rsid w:val="00B8176D"/>
    <w:rsid w:val="00B81D76"/>
    <w:rsid w:val="00B83525"/>
    <w:rsid w:val="00B8364E"/>
    <w:rsid w:val="00B855E7"/>
    <w:rsid w:val="00B87354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A367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E16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37DFD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E74B1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1E8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1F02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0E9A"/>
    <w:rsid w:val="00ED2503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074E2"/>
    <w:rsid w:val="00F077D1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qFormat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qFormat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qFormat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uiPriority w:val="99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uiPriority w:val="99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uiPriority w:val="99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3C6B98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3C6B98"/>
    <w:rPr>
      <w:rFonts w:ascii="Arial" w:hAnsi="Arial"/>
      <w:bCs/>
    </w:rPr>
  </w:style>
  <w:style w:type="character" w:customStyle="1" w:styleId="Heading7Char">
    <w:name w:val="Heading 7 Char"/>
    <w:basedOn w:val="DefaultParagraphFont"/>
    <w:link w:val="Heading7"/>
    <w:uiPriority w:val="99"/>
    <w:rsid w:val="003C6B98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3C6B98"/>
    <w:rPr>
      <w:rFonts w:ascii="Arial" w:hAnsi="Arial"/>
      <w:i/>
      <w:iCs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B98"/>
    <w:rPr>
      <w:rFonts w:ascii="Arial" w:hAnsi="Arial"/>
    </w:rPr>
  </w:style>
  <w:style w:type="paragraph" w:customStyle="1" w:styleId="BodyItalicBold">
    <w:name w:val="Body Italic Bold"/>
    <w:basedOn w:val="BodyItalic"/>
    <w:link w:val="BodyItalicBoldChar"/>
    <w:qFormat/>
    <w:rsid w:val="003C6B98"/>
    <w:rPr>
      <w:b/>
    </w:rPr>
  </w:style>
  <w:style w:type="character" w:customStyle="1" w:styleId="BodyItalicBoldChar">
    <w:name w:val="Body Italic Bold Char"/>
    <w:basedOn w:val="BodyItalicChar"/>
    <w:link w:val="BodyItalicBold"/>
    <w:rsid w:val="003C6B98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3C6B98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3C6B98"/>
    <w:rPr>
      <w:rFonts w:ascii="Arial" w:hAnsi="Arial" w:cs="Arial"/>
      <w:b/>
    </w:rPr>
  </w:style>
  <w:style w:type="table" w:styleId="GridTable4-Accent1">
    <w:name w:val="Grid Table 4 Accent 1"/>
    <w:basedOn w:val="TableNormal"/>
    <w:uiPriority w:val="49"/>
    <w:locked/>
    <w:rsid w:val="003C6B9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Emphasis">
    <w:name w:val="Emphasis"/>
    <w:basedOn w:val="DefaultParagraphFont"/>
    <w:uiPriority w:val="20"/>
    <w:qFormat/>
    <w:locked/>
    <w:rsid w:val="003C6B98"/>
    <w:rPr>
      <w:i/>
      <w:iCs/>
    </w:rPr>
  </w:style>
  <w:style w:type="paragraph" w:customStyle="1" w:styleId="1NumBul">
    <w:name w:val="1 Num_Bul"/>
    <w:basedOn w:val="ListParagraph"/>
    <w:link w:val="1NumBulChar"/>
    <w:qFormat/>
    <w:rsid w:val="003C6B98"/>
    <w:pPr>
      <w:numPr>
        <w:numId w:val="6"/>
      </w:numPr>
    </w:pPr>
  </w:style>
  <w:style w:type="character" w:customStyle="1" w:styleId="1NumBulChar">
    <w:name w:val="1 Num_Bul Char"/>
    <w:basedOn w:val="ListParagraphChar"/>
    <w:link w:val="1NumBul"/>
    <w:rsid w:val="003C6B98"/>
    <w:rPr>
      <w:rFonts w:ascii="Arial" w:hAnsi="Arial"/>
    </w:rPr>
  </w:style>
  <w:style w:type="paragraph" w:customStyle="1" w:styleId="2Alpha">
    <w:name w:val="2 Alpha"/>
    <w:basedOn w:val="ListParagraph"/>
    <w:link w:val="2AlphaChar"/>
    <w:qFormat/>
    <w:rsid w:val="003C6B98"/>
    <w:pPr>
      <w:numPr>
        <w:ilvl w:val="1"/>
        <w:numId w:val="6"/>
      </w:numPr>
    </w:pPr>
  </w:style>
  <w:style w:type="character" w:customStyle="1" w:styleId="2AlphaChar">
    <w:name w:val="2 Alpha Char"/>
    <w:basedOn w:val="ListParagraphChar"/>
    <w:link w:val="2Alpha"/>
    <w:rsid w:val="003C6B98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3C6B98"/>
    <w:pPr>
      <w:numPr>
        <w:ilvl w:val="2"/>
        <w:numId w:val="6"/>
      </w:numPr>
    </w:pPr>
  </w:style>
  <w:style w:type="character" w:customStyle="1" w:styleId="3RomanChar">
    <w:name w:val="3 Roman Char"/>
    <w:basedOn w:val="ListParagraphChar"/>
    <w:link w:val="3Roman"/>
    <w:rsid w:val="003C6B98"/>
    <w:rPr>
      <w:rFonts w:ascii="Arial" w:hAnsi="Arial"/>
    </w:rPr>
  </w:style>
  <w:style w:type="paragraph" w:customStyle="1" w:styleId="4CircleBullet">
    <w:name w:val="4 CircleBullet"/>
    <w:basedOn w:val="ListParagraph"/>
    <w:link w:val="4CircleBulletChar"/>
    <w:qFormat/>
    <w:rsid w:val="003C6B98"/>
    <w:pPr>
      <w:numPr>
        <w:ilvl w:val="3"/>
        <w:numId w:val="7"/>
      </w:numPr>
    </w:pPr>
  </w:style>
  <w:style w:type="character" w:customStyle="1" w:styleId="4CircleBulletChar">
    <w:name w:val="4 CircleBullet Char"/>
    <w:basedOn w:val="ListParagraphChar"/>
    <w:link w:val="4CircleBullet"/>
    <w:rsid w:val="003C6B98"/>
    <w:rPr>
      <w:rFonts w:ascii="Arial" w:hAnsi="Aria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6B98"/>
    <w:rPr>
      <w:color w:val="605E5C"/>
      <w:shd w:val="clear" w:color="auto" w:fill="E1DFDD"/>
    </w:rPr>
  </w:style>
  <w:style w:type="paragraph" w:customStyle="1" w:styleId="FigureTitle">
    <w:name w:val="Figure Title"/>
    <w:basedOn w:val="Normal"/>
    <w:link w:val="FigureTitleChar"/>
    <w:qFormat/>
    <w:rsid w:val="003C6B98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3C6B98"/>
    <w:rPr>
      <w:rFonts w:ascii="Arial" w:hAnsi="Arial"/>
      <w:b/>
      <w:i/>
    </w:rPr>
  </w:style>
  <w:style w:type="paragraph" w:customStyle="1" w:styleId="TblNorm">
    <w:name w:val="Tbl Norm"/>
    <w:basedOn w:val="Normal"/>
    <w:rsid w:val="003C6B98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Props1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D66215-8CA7-4D47-85A4-08E42C3EC4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35</TotalTime>
  <Pages>2</Pages>
  <Words>1282</Words>
  <Characters>7309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8574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EOM-ZO0-TP-000026 Rev 001</dc:subject>
  <dc:creator>Rivamonte, Leonnito (RMP)</dc:creator>
  <cp:keywords>ᅟ</cp:keywords>
  <cp:lastModifiedBy>Jancil Saldhana</cp:lastModifiedBy>
  <cp:revision>58</cp:revision>
  <cp:lastPrinted>2017-10-17T10:11:00Z</cp:lastPrinted>
  <dcterms:created xsi:type="dcterms:W3CDTF">2019-12-16T06:44:00Z</dcterms:created>
  <dcterms:modified xsi:type="dcterms:W3CDTF">2021-08-20T12:34:00Z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